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477" w:rsidRPr="007A2477" w:rsidRDefault="007A2477" w:rsidP="007A2477">
      <w:pPr>
        <w:spacing w:after="0" w:line="240" w:lineRule="auto"/>
        <w:ind w:firstLine="300"/>
        <w:jc w:val="center"/>
        <w:outlineLvl w:val="1"/>
        <w:rPr>
          <w:rFonts w:ascii="Times" w:eastAsia="Times New Roman" w:hAnsi="Times" w:cs="Times"/>
          <w:b/>
          <w:bCs/>
          <w:color w:val="3451A8"/>
          <w:sz w:val="47"/>
          <w:szCs w:val="47"/>
          <w:lang w:eastAsia="ru-RU"/>
        </w:rPr>
      </w:pPr>
      <w:r w:rsidRPr="007A2477">
        <w:rPr>
          <w:rFonts w:ascii="Times" w:eastAsia="Times New Roman" w:hAnsi="Times" w:cs="Times"/>
          <w:b/>
          <w:bCs/>
          <w:color w:val="3451A8"/>
          <w:sz w:val="47"/>
          <w:szCs w:val="47"/>
          <w:lang w:eastAsia="ru-RU"/>
        </w:rPr>
        <w:t>Здоровый образ жизни как необходимое условие сохранения и укрепления здоровья человека и общества</w:t>
      </w:r>
    </w:p>
    <w:p w:rsidR="007A2477" w:rsidRPr="007A2477" w:rsidRDefault="007A2477" w:rsidP="007A2477">
      <w:pPr>
        <w:spacing w:after="0" w:line="240" w:lineRule="auto"/>
        <w:rPr>
          <w:rFonts w:ascii="Times New Roman" w:eastAsia="Times New Roman" w:hAnsi="Times New Roman" w:cs="Times New Roman"/>
          <w:sz w:val="24"/>
          <w:szCs w:val="24"/>
          <w:lang w:eastAsia="ru-RU"/>
        </w:rPr>
      </w:pPr>
      <w:r w:rsidRPr="007A2477">
        <w:rPr>
          <w:rFonts w:ascii="Tahoma" w:eastAsia="Times New Roman" w:hAnsi="Tahoma" w:cs="Tahoma"/>
          <w:color w:val="000090"/>
          <w:sz w:val="24"/>
          <w:szCs w:val="24"/>
          <w:lang w:eastAsia="ru-RU"/>
        </w:rPr>
        <w:br/>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1F49FD83" wp14:editId="13E6209F">
            <wp:extent cx="428625" cy="381000"/>
            <wp:effectExtent l="0" t="0" r="9525" b="0"/>
            <wp:docPr id="1" name="Рисунок 1" descr="https://xn----7sbbfb7a7aej.xn--p1ai/img/galochka_zna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n----7sbbfb7a7aej.xn--p1ai/img/galochka_znak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8000"/>
          <w:sz w:val="24"/>
          <w:szCs w:val="24"/>
          <w:lang w:eastAsia="ru-RU"/>
        </w:rPr>
        <w:t>Здоровый образ жизни создаёт наилучшие условия для нормального течения физиологических и психических процессов, что снижает вероятность различных заболеваний, увеличивает продолжительность жизни человека и его работоспособность.</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748F4C73" wp14:editId="5883CACE">
            <wp:extent cx="371475" cy="381000"/>
            <wp:effectExtent l="0" t="0" r="9525" b="0"/>
            <wp:docPr id="2" name="Рисунок 2" descr="https://xn----7sbbfb7a7aej.xn--p1ai/img/galochka_zna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7sbbfb7a7aej.xn--p1ai/img/galochka_znak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00FF"/>
          <w:sz w:val="24"/>
          <w:szCs w:val="24"/>
          <w:lang w:eastAsia="ru-RU"/>
        </w:rPr>
        <w:t>Как мы уже говорили ранее, здоровый образ жизни можно характеризовать как индивидуальную систему поведения человека в повседневной жизни, которая обеспечивает ему духовное, физическое и социальное благополучие, а также снижает факторы риска последствий различных опасных и чрезвычайных ситуаций природного, техногенного и социального характера.</w:t>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Когда человек своим неблагоразумным поведением наносит ущерб собственному здоровью, нормальное течение физиологических процессов затруднено. Следовательно, жизненные силы организма в основном расходуются на компенсацию того вреда, который человек наносил здоровью своим поведением. При этом увеличивается вероятность заболеваний, происходит ускоренное изнашивание организма, а продолжительность жизни сокращается.</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3874CB05" wp14:editId="00978143">
            <wp:extent cx="428625" cy="381000"/>
            <wp:effectExtent l="0" t="0" r="9525" b="0"/>
            <wp:docPr id="3" name="Рисунок 3" descr="https://xn----7sbbfb7a7aej.xn--p1ai/img/galochka_zna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n----7sbbfb7a7aej.xn--p1ai/img/galochka_znak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8000"/>
          <w:sz w:val="24"/>
          <w:szCs w:val="24"/>
          <w:lang w:eastAsia="ru-RU"/>
        </w:rPr>
        <w:t>Каждый человек индивидуален и неповторим.</w:t>
      </w:r>
      <w:r w:rsidRPr="007A2477">
        <w:rPr>
          <w:rFonts w:ascii="Tahoma" w:eastAsia="Times New Roman" w:hAnsi="Tahoma" w:cs="Tahoma"/>
          <w:color w:val="000090"/>
          <w:sz w:val="24"/>
          <w:szCs w:val="24"/>
          <w:lang w:eastAsia="ru-RU"/>
        </w:rPr>
        <w:t> Наследственные качества, стремления человека и его возможности индивидуальны. В определённой степени окружающая человека среда носит индивидуальный характер (дом, семья и т. д.). Значит, система его жизненных установок и реализация замыслов носят личностный характер. Все могут не курить, но многие курят. Все могут дружить со спортом, но занимается им сравнительно мало людей. Все могут соблюдать рациональный режим питания, но делают это, к сожалению, единицы.</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739D4060" wp14:editId="47B0CC23">
            <wp:extent cx="371475" cy="381000"/>
            <wp:effectExtent l="0" t="0" r="9525" b="0"/>
            <wp:docPr id="4" name="Рисунок 4" descr="https://xn----7sbbfb7a7aej.xn--p1ai/img/galochka_zna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7sbbfb7a7aej.xn--p1ai/img/galochka_znak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00FF"/>
          <w:sz w:val="24"/>
          <w:szCs w:val="24"/>
          <w:lang w:eastAsia="ru-RU"/>
        </w:rPr>
        <w:t>Таким образом, для сохранения и укрепления здоровья каждый человек создаёт свой образ жизни, свою индивидуальную систему поведения.</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72BBA09A" wp14:editId="18E8ABC0">
            <wp:extent cx="428625" cy="381000"/>
            <wp:effectExtent l="0" t="0" r="9525" b="0"/>
            <wp:docPr id="5" name="Рисунок 5" descr="https://xn----7sbbfb7a7aej.xn--p1ai/img/galochka_zna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xn----7sbbfb7a7aej.xn--p1ai/img/galochka_znak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8000"/>
          <w:sz w:val="24"/>
          <w:szCs w:val="24"/>
          <w:lang w:eastAsia="ru-RU"/>
        </w:rPr>
        <w:t>Образ жизни - это система поведения человека в процессе жизнедеятельности, основанная на личном опыте, традициях, принятых нормах поведения, на знании законов жизнедеятельности и мотивах самореализации.</w:t>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Для того чтобы сформировать систему здорового образа жизни, необходимо знать основные факторы, которые положительно влияют на здоровье человека. К ним можно отнести соблюдение режима труда и отдыха, рациональное питание, закаливание, занятия физической культурой и спортом, хорошие взаимоотношения с окружающими людьми.</w:t>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lastRenderedPageBreak/>
        <w:t>Необходимо также учитывать и факторы, отрицательно влияющие на здоровье: курение, употребление алкоголя, наркотиков, токсикомания, эмоциональная и психическая напряжённость при общении с окружающими, а также неблагоприятная экологическая обстановка в местах проживания.</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230D2C5B" wp14:editId="282EC40F">
            <wp:extent cx="428625" cy="381000"/>
            <wp:effectExtent l="0" t="0" r="9525" b="0"/>
            <wp:docPr id="6" name="Рисунок 6" descr="https://xn----7sbbfb7a7aej.xn--p1ai/img/galochka_zna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n----7sbbfb7a7aej.xn--p1ai/img/galochka_znak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8000"/>
          <w:sz w:val="24"/>
          <w:szCs w:val="24"/>
          <w:lang w:eastAsia="ru-RU"/>
        </w:rPr>
        <w:t>Таким образом, здоровый образ жизни - цельная, логически взаимосвязанная, продуманная и спланированная система поведения человека, которую он соблюдает не по принуждению, а с удовольствием и уверенностью, что она даст положительные результаты в сохранении и укреплении здоровья.</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4B6B7500" wp14:editId="1D9D7FB6">
            <wp:extent cx="371475" cy="381000"/>
            <wp:effectExtent l="0" t="0" r="9525" b="0"/>
            <wp:docPr id="7" name="Рисунок 7" descr="https://xn----7sbbfb7a7aej.xn--p1ai/img/galochka_zna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n----7sbbfb7a7aej.xn--p1ai/img/galochka_znak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00FF"/>
          <w:sz w:val="24"/>
          <w:szCs w:val="24"/>
          <w:lang w:eastAsia="ru-RU"/>
        </w:rPr>
        <w:t>Отметим, что здоровый образ жизни - это динамичная система поведения человека, основанная на глубоких знаниях различных факторов, оказывающих влияние на здоровье человека, и выбор алгоритма поведения, максимально обеспечивающего сохранение и укрепление здоровья, постоянное корректирование своего поведения с учётом приобретённого опыта и возрастных особенностей.</w:t>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Суть такого поведения - отнюдь не фанатичное следование каким-то установкам здорового образа жизни. Естественно, перестройка своего поведения всегда требует дополнительных усилий от человека, но всё должно совершаться на грани удовольствия. Приятного от затраченных усилий должно быть столько, чтобы они не показались напрасными.</w:t>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Чтобы создаваемая вами система здорового образа жизни имела привлекательность, необходимо хорошо видеть конечную цель усилий. Можно, перефразировав Цицерона, конечную цель сформулировать так: «Здоровый образ жизни - это система поведения человека для достижения благополучия для себя, для семьи и государства».</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747467F3" wp14:editId="4081199E">
            <wp:extent cx="428625" cy="381000"/>
            <wp:effectExtent l="0" t="0" r="9525" b="0"/>
            <wp:docPr id="8" name="Рисунок 8" descr="https://xn----7sbbfb7a7aej.xn--p1ai/img/galochka_zna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xn----7sbbfb7a7aej.xn--p1ai/img/galochka_znak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8000"/>
          <w:sz w:val="24"/>
          <w:szCs w:val="24"/>
          <w:lang w:eastAsia="ru-RU"/>
        </w:rPr>
        <w:t>Напомним, что здоровый образ жизни — это индивидуальная система поведения. Выбор пути каждый человек должен сделать сам.</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30C4C526" wp14:editId="2E0FE708">
            <wp:extent cx="371475" cy="381000"/>
            <wp:effectExtent l="0" t="0" r="9525" b="0"/>
            <wp:docPr id="9" name="Рисунок 9" descr="https://xn----7sbbfb7a7aej.xn--p1ai/img/galochka_zna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7sbbfb7a7aej.xn--p1ai/img/galochka_znak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00FF"/>
          <w:sz w:val="24"/>
          <w:szCs w:val="24"/>
          <w:lang w:eastAsia="ru-RU"/>
        </w:rPr>
        <w:t>Для этого вам необходимо:</w:t>
      </w:r>
      <w:r w:rsidRPr="007A2477">
        <w:rPr>
          <w:rFonts w:ascii="Tahoma" w:eastAsia="Times New Roman" w:hAnsi="Tahoma" w:cs="Tahoma"/>
          <w:color w:val="000090"/>
          <w:sz w:val="24"/>
          <w:szCs w:val="24"/>
          <w:lang w:eastAsia="ru-RU"/>
        </w:rPr>
        <w:br/>
      </w:r>
      <w:r w:rsidRPr="007A2477">
        <w:rPr>
          <w:rFonts w:ascii="Tahoma" w:eastAsia="Times New Roman" w:hAnsi="Tahoma" w:cs="Tahoma"/>
          <w:color w:val="000090"/>
          <w:sz w:val="24"/>
          <w:szCs w:val="24"/>
          <w:lang w:eastAsia="ru-RU"/>
        </w:rPr>
        <w:br/>
        <w:t>• иметь чётко сформулированную цель жизни и обладать психологической устойчивостью в различных жизненных ситуациях;</w:t>
      </w:r>
      <w:r w:rsidRPr="007A2477">
        <w:rPr>
          <w:rFonts w:ascii="Tahoma" w:eastAsia="Times New Roman" w:hAnsi="Tahoma" w:cs="Tahoma"/>
          <w:color w:val="000090"/>
          <w:sz w:val="24"/>
          <w:szCs w:val="24"/>
          <w:lang w:eastAsia="ru-RU"/>
        </w:rPr>
        <w:br/>
        <w:t>• помнить, что предрасположенность к болезням передаётся по наследству;</w:t>
      </w:r>
      <w:r w:rsidRPr="007A2477">
        <w:rPr>
          <w:rFonts w:ascii="Tahoma" w:eastAsia="Times New Roman" w:hAnsi="Tahoma" w:cs="Tahoma"/>
          <w:color w:val="000090"/>
          <w:sz w:val="24"/>
          <w:szCs w:val="24"/>
          <w:lang w:eastAsia="ru-RU"/>
        </w:rPr>
        <w:br/>
        <w:t>• знать формы поведения, которые способствуют сохранению и укреплению здоровья;</w:t>
      </w:r>
      <w:r w:rsidRPr="007A2477">
        <w:rPr>
          <w:rFonts w:ascii="Tahoma" w:eastAsia="Times New Roman" w:hAnsi="Tahoma" w:cs="Tahoma"/>
          <w:color w:val="000090"/>
          <w:sz w:val="24"/>
          <w:szCs w:val="24"/>
          <w:lang w:eastAsia="ru-RU"/>
        </w:rPr>
        <w:br/>
        <w:t>• стремиться быть хозяином своей жизни, верить в то, что правильный образ жизни обязательно приведёт вас к положительным результатам;</w:t>
      </w:r>
      <w:r w:rsidRPr="007A2477">
        <w:rPr>
          <w:rFonts w:ascii="Tahoma" w:eastAsia="Times New Roman" w:hAnsi="Tahoma" w:cs="Tahoma"/>
          <w:color w:val="000090"/>
          <w:sz w:val="24"/>
          <w:szCs w:val="24"/>
          <w:lang w:eastAsia="ru-RU"/>
        </w:rPr>
        <w:br/>
        <w:t>• выработать у себя положительное отношение к жизни, воспринимать каждый день как маленькую жизнь, каждый день получать от жизни хоть маленькие радости;</w:t>
      </w:r>
      <w:r w:rsidRPr="007A2477">
        <w:rPr>
          <w:rFonts w:ascii="Tahoma" w:eastAsia="Times New Roman" w:hAnsi="Tahoma" w:cs="Tahoma"/>
          <w:color w:val="000090"/>
          <w:sz w:val="24"/>
          <w:szCs w:val="24"/>
          <w:lang w:eastAsia="ru-RU"/>
        </w:rPr>
        <w:br/>
        <w:t>• развивать в себе чувство самоуважения, осознание того, что вы не зря живёте, что все задачи, стоящие перед вами, вы в состоянии решить и знаете, как это сделать;</w:t>
      </w:r>
      <w:r w:rsidRPr="007A2477">
        <w:rPr>
          <w:rFonts w:ascii="Tahoma" w:eastAsia="Times New Roman" w:hAnsi="Tahoma" w:cs="Tahoma"/>
          <w:color w:val="000090"/>
          <w:sz w:val="24"/>
          <w:szCs w:val="24"/>
          <w:lang w:eastAsia="ru-RU"/>
        </w:rPr>
        <w:br/>
        <w:t xml:space="preserve">• постоянно соблюдать режим двигательной активности (удел человека - вечно </w:t>
      </w:r>
      <w:r w:rsidRPr="007A2477">
        <w:rPr>
          <w:rFonts w:ascii="Tahoma" w:eastAsia="Times New Roman" w:hAnsi="Tahoma" w:cs="Tahoma"/>
          <w:color w:val="000090"/>
          <w:sz w:val="24"/>
          <w:szCs w:val="24"/>
          <w:lang w:eastAsia="ru-RU"/>
        </w:rPr>
        <w:lastRenderedPageBreak/>
        <w:t>двигаться, нет никаких средств, которые бы заменили движение);</w:t>
      </w:r>
      <w:r w:rsidRPr="007A2477">
        <w:rPr>
          <w:rFonts w:ascii="Tahoma" w:eastAsia="Times New Roman" w:hAnsi="Tahoma" w:cs="Tahoma"/>
          <w:color w:val="000090"/>
          <w:sz w:val="24"/>
          <w:szCs w:val="24"/>
          <w:lang w:eastAsia="ru-RU"/>
        </w:rPr>
        <w:br/>
        <w:t>• соблюдать правила питания и гигиены;</w:t>
      </w:r>
      <w:r w:rsidRPr="007A2477">
        <w:rPr>
          <w:rFonts w:ascii="Tahoma" w:eastAsia="Times New Roman" w:hAnsi="Tahoma" w:cs="Tahoma"/>
          <w:color w:val="000090"/>
          <w:sz w:val="24"/>
          <w:szCs w:val="24"/>
          <w:lang w:eastAsia="ru-RU"/>
        </w:rPr>
        <w:br/>
        <w:t>• соблюдать режим труда и отдыха;</w:t>
      </w:r>
      <w:r w:rsidRPr="007A2477">
        <w:rPr>
          <w:rFonts w:ascii="Tahoma" w:eastAsia="Times New Roman" w:hAnsi="Tahoma" w:cs="Tahoma"/>
          <w:color w:val="000090"/>
          <w:sz w:val="24"/>
          <w:szCs w:val="24"/>
          <w:lang w:eastAsia="ru-RU"/>
        </w:rPr>
        <w:br/>
        <w:t>• быть оптимисткой, двигаясь по пути укрепления здоровья, ставить перед собой достижимые цели, не драматизировать неудачи, никогда не забывать, что совершенство - в принципе недостижимая вещь;</w:t>
      </w:r>
      <w:r w:rsidRPr="007A2477">
        <w:rPr>
          <w:rFonts w:ascii="Tahoma" w:eastAsia="Times New Roman" w:hAnsi="Tahoma" w:cs="Tahoma"/>
          <w:color w:val="000090"/>
          <w:sz w:val="24"/>
          <w:szCs w:val="24"/>
          <w:lang w:eastAsia="ru-RU"/>
        </w:rPr>
        <w:br/>
        <w:t>• радоваться успехам, так как во всех человеческих начинаниях успех порождает успех.</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b/>
          <w:bCs/>
          <w:color w:val="0000FF"/>
          <w:sz w:val="24"/>
          <w:szCs w:val="24"/>
          <w:lang w:eastAsia="ru-RU"/>
        </w:rPr>
        <w:t>Всё перечисленное должно найти отражение в вашей индивидуальной системе здорового образа жизни.</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noProof/>
          <w:color w:val="000090"/>
          <w:sz w:val="24"/>
          <w:szCs w:val="24"/>
          <w:lang w:eastAsia="ru-RU"/>
        </w:rPr>
        <w:drawing>
          <wp:inline distT="0" distB="0" distL="0" distR="0" wp14:anchorId="07CBFDA1" wp14:editId="65232E0D">
            <wp:extent cx="428625" cy="381000"/>
            <wp:effectExtent l="0" t="0" r="9525" b="0"/>
            <wp:docPr id="10" name="Рисунок 10" descr="https://xn----7sbbfb7a7aej.xn--p1ai/img/galochka_zna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xn----7sbbfb7a7aej.xn--p1ai/img/galochka_znak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7A2477">
        <w:rPr>
          <w:rFonts w:ascii="Tahoma" w:eastAsia="Times New Roman" w:hAnsi="Tahoma" w:cs="Tahoma"/>
          <w:color w:val="000090"/>
          <w:sz w:val="24"/>
          <w:szCs w:val="24"/>
          <w:lang w:eastAsia="ru-RU"/>
        </w:rPr>
        <w:t> </w:t>
      </w:r>
      <w:r w:rsidRPr="007A2477">
        <w:rPr>
          <w:rFonts w:ascii="Tahoma" w:eastAsia="Times New Roman" w:hAnsi="Tahoma" w:cs="Tahoma"/>
          <w:b/>
          <w:bCs/>
          <w:color w:val="008000"/>
          <w:sz w:val="24"/>
          <w:szCs w:val="24"/>
          <w:lang w:eastAsia="ru-RU"/>
        </w:rPr>
        <w:t>Решение о том, какой образ жизни вам вести, будете принимать вы сами. Готовых рецептов для каждого нет. Поэтому авторы учебника желают вам своё решение принять обдуманно, с учётом особенностей вашего организма и окружающей среды.</w:t>
      </w:r>
    </w:p>
    <w:p w:rsidR="007A2477" w:rsidRPr="007A2477" w:rsidRDefault="007A2477" w:rsidP="007A2477">
      <w:pPr>
        <w:spacing w:before="75" w:after="75" w:line="240" w:lineRule="auto"/>
        <w:ind w:left="1350" w:right="120" w:firstLine="300"/>
        <w:jc w:val="both"/>
        <w:outlineLvl w:val="2"/>
        <w:rPr>
          <w:rFonts w:ascii="Times New Roman" w:eastAsia="Times New Roman" w:hAnsi="Times New Roman" w:cs="Times New Roman"/>
          <w:b/>
          <w:bCs/>
          <w:color w:val="000090"/>
          <w:sz w:val="21"/>
          <w:szCs w:val="21"/>
          <w:lang w:eastAsia="ru-RU"/>
        </w:rPr>
      </w:pPr>
      <w:r w:rsidRPr="007A2477">
        <w:rPr>
          <w:rFonts w:ascii="Times New Roman" w:eastAsia="Times New Roman" w:hAnsi="Times New Roman" w:cs="Times New Roman"/>
          <w:b/>
          <w:bCs/>
          <w:color w:val="000090"/>
          <w:sz w:val="21"/>
          <w:szCs w:val="21"/>
          <w:lang w:eastAsia="ru-RU"/>
        </w:rPr>
        <w:t>Выводы</w:t>
      </w:r>
    </w:p>
    <w:p w:rsidR="007A2477" w:rsidRPr="007A2477" w:rsidRDefault="007A2477" w:rsidP="007A2477">
      <w:pPr>
        <w:spacing w:after="0" w:line="240" w:lineRule="auto"/>
        <w:rPr>
          <w:rFonts w:ascii="Times New Roman" w:eastAsia="Times New Roman" w:hAnsi="Times New Roman" w:cs="Times New Roman"/>
          <w:sz w:val="24"/>
          <w:szCs w:val="24"/>
          <w:lang w:eastAsia="ru-RU"/>
        </w:rPr>
      </w:pPr>
      <w:r w:rsidRPr="007A2477">
        <w:rPr>
          <w:rFonts w:ascii="Tahoma" w:eastAsia="Times New Roman" w:hAnsi="Tahoma" w:cs="Tahoma"/>
          <w:color w:val="000090"/>
          <w:sz w:val="24"/>
          <w:szCs w:val="24"/>
          <w:lang w:eastAsia="ru-RU"/>
        </w:rPr>
        <w:br/>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1. В большинстве болезней и различных несчастий виноваты не природа и не общество, виноват сам человек.</w:t>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2. Чаще всего несчастные случаи происходят с человеком из-за безответственного отношения к своему здоровью, к соблюдению норм здорового образа жизни и к правилам безопасного поведения в повседневной жизни.</w:t>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3. Никакие достижения медицины не прибавят здоровья, если люди сами не научатся его сохранять.</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4. Каждому необходимо выработать индивидуальную систему здорового образа жизни.</w:t>
      </w:r>
    </w:p>
    <w:p w:rsidR="007A2477" w:rsidRPr="007A2477" w:rsidRDefault="007A2477" w:rsidP="007A2477">
      <w:pPr>
        <w:spacing w:before="75" w:after="75" w:line="240" w:lineRule="auto"/>
        <w:ind w:left="1350" w:right="120" w:firstLine="300"/>
        <w:jc w:val="both"/>
        <w:outlineLvl w:val="2"/>
        <w:rPr>
          <w:rFonts w:ascii="Times New Roman" w:eastAsia="Times New Roman" w:hAnsi="Times New Roman" w:cs="Times New Roman"/>
          <w:b/>
          <w:bCs/>
          <w:color w:val="000090"/>
          <w:sz w:val="21"/>
          <w:szCs w:val="21"/>
          <w:lang w:eastAsia="ru-RU"/>
        </w:rPr>
      </w:pPr>
      <w:r w:rsidRPr="007A2477">
        <w:rPr>
          <w:rFonts w:ascii="Times New Roman" w:eastAsia="Times New Roman" w:hAnsi="Times New Roman" w:cs="Times New Roman"/>
          <w:b/>
          <w:bCs/>
          <w:color w:val="000090"/>
          <w:sz w:val="21"/>
          <w:szCs w:val="21"/>
          <w:lang w:eastAsia="ru-RU"/>
        </w:rPr>
        <w:t>Вопросы</w:t>
      </w:r>
    </w:p>
    <w:p w:rsidR="007A2477" w:rsidRPr="007A2477" w:rsidRDefault="007A2477" w:rsidP="007A2477">
      <w:pPr>
        <w:spacing w:after="0" w:line="240" w:lineRule="auto"/>
        <w:rPr>
          <w:rFonts w:ascii="Times New Roman" w:eastAsia="Times New Roman" w:hAnsi="Times New Roman" w:cs="Times New Roman"/>
          <w:sz w:val="24"/>
          <w:szCs w:val="24"/>
          <w:lang w:eastAsia="ru-RU"/>
        </w:rPr>
      </w:pPr>
      <w:r w:rsidRPr="007A2477">
        <w:rPr>
          <w:rFonts w:ascii="Tahoma" w:eastAsia="Times New Roman" w:hAnsi="Tahoma" w:cs="Tahoma"/>
          <w:color w:val="000090"/>
          <w:sz w:val="24"/>
          <w:szCs w:val="24"/>
          <w:lang w:eastAsia="ru-RU"/>
        </w:rPr>
        <w:br/>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1. Почему здоровый образ жизни следует считать индивидуальной системой поведения человека?</w:t>
      </w:r>
    </w:p>
    <w:p w:rsidR="007A2477" w:rsidRPr="007A2477" w:rsidRDefault="007A2477" w:rsidP="007A2477">
      <w:pPr>
        <w:spacing w:after="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2. Какое значение имеет здоровый образ жизни для минимизации последствий различных опасных и чрезвычайных ситуаций?</w:t>
      </w:r>
    </w:p>
    <w:p w:rsidR="007A2477" w:rsidRPr="007A2477" w:rsidRDefault="007A2477" w:rsidP="007A2477">
      <w:pPr>
        <w:spacing w:before="75" w:after="75" w:line="240" w:lineRule="auto"/>
        <w:ind w:left="1350" w:right="120" w:firstLine="300"/>
        <w:jc w:val="both"/>
        <w:outlineLvl w:val="2"/>
        <w:rPr>
          <w:rFonts w:ascii="Times New Roman" w:eastAsia="Times New Roman" w:hAnsi="Times New Roman" w:cs="Times New Roman"/>
          <w:b/>
          <w:bCs/>
          <w:color w:val="000090"/>
          <w:sz w:val="21"/>
          <w:szCs w:val="21"/>
          <w:lang w:eastAsia="ru-RU"/>
        </w:rPr>
      </w:pPr>
      <w:r w:rsidRPr="007A2477">
        <w:rPr>
          <w:rFonts w:ascii="Times New Roman" w:eastAsia="Times New Roman" w:hAnsi="Times New Roman" w:cs="Times New Roman"/>
          <w:b/>
          <w:bCs/>
          <w:color w:val="000090"/>
          <w:sz w:val="21"/>
          <w:szCs w:val="21"/>
          <w:lang w:eastAsia="ru-RU"/>
        </w:rPr>
        <w:t>Задания</w:t>
      </w:r>
    </w:p>
    <w:p w:rsidR="007A2477" w:rsidRPr="007A2477" w:rsidRDefault="007A2477" w:rsidP="007A2477">
      <w:pPr>
        <w:spacing w:after="0" w:line="240" w:lineRule="auto"/>
        <w:rPr>
          <w:rFonts w:ascii="Times New Roman" w:eastAsia="Times New Roman" w:hAnsi="Times New Roman" w:cs="Times New Roman"/>
          <w:sz w:val="24"/>
          <w:szCs w:val="24"/>
          <w:lang w:eastAsia="ru-RU"/>
        </w:rPr>
      </w:pPr>
      <w:r w:rsidRPr="007A2477">
        <w:rPr>
          <w:rFonts w:ascii="Tahoma" w:eastAsia="Times New Roman" w:hAnsi="Tahoma" w:cs="Tahoma"/>
          <w:color w:val="000090"/>
          <w:sz w:val="24"/>
          <w:szCs w:val="24"/>
          <w:lang w:eastAsia="ru-RU"/>
        </w:rPr>
        <w:br/>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1. Перечислите основные факторы, которые способствуют формированию здорового образа жизни.</w:t>
      </w:r>
    </w:p>
    <w:p w:rsidR="007A2477" w:rsidRPr="007A2477" w:rsidRDefault="007A2477" w:rsidP="007A2477">
      <w:pPr>
        <w:spacing w:after="270" w:line="240" w:lineRule="auto"/>
        <w:ind w:firstLine="300"/>
        <w:jc w:val="both"/>
        <w:rPr>
          <w:rFonts w:ascii="Tahoma" w:eastAsia="Times New Roman" w:hAnsi="Tahoma" w:cs="Tahoma"/>
          <w:color w:val="000090"/>
          <w:sz w:val="24"/>
          <w:szCs w:val="24"/>
          <w:lang w:eastAsia="ru-RU"/>
        </w:rPr>
      </w:pPr>
      <w:r w:rsidRPr="007A2477">
        <w:rPr>
          <w:rFonts w:ascii="Tahoma" w:eastAsia="Times New Roman" w:hAnsi="Tahoma" w:cs="Tahoma"/>
          <w:color w:val="000090"/>
          <w:sz w:val="24"/>
          <w:szCs w:val="24"/>
          <w:lang w:eastAsia="ru-RU"/>
        </w:rPr>
        <w:t>2. Сформулируйте основные направления своего поведения в повседневной жизни для сохранения, укрепления своего здоровья и подготовьте краткое сообщение о них.</w:t>
      </w:r>
    </w:p>
    <w:p w:rsidR="00DB33C3" w:rsidRDefault="00DB33C3">
      <w:bookmarkStart w:id="0" w:name="_GoBack"/>
      <w:bookmarkEnd w:id="0"/>
    </w:p>
    <w:sectPr w:rsidR="00DB3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163"/>
    <w:rsid w:val="007A2477"/>
    <w:rsid w:val="00D42163"/>
    <w:rsid w:val="00DB3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393C1-1ABA-4A91-A9DF-00E0153A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893865">
      <w:bodyDiv w:val="1"/>
      <w:marLeft w:val="0"/>
      <w:marRight w:val="0"/>
      <w:marTop w:val="0"/>
      <w:marBottom w:val="0"/>
      <w:divBdr>
        <w:top w:val="none" w:sz="0" w:space="0" w:color="auto"/>
        <w:left w:val="none" w:sz="0" w:space="0" w:color="auto"/>
        <w:bottom w:val="none" w:sz="0" w:space="0" w:color="auto"/>
        <w:right w:val="none" w:sz="0" w:space="0" w:color="auto"/>
      </w:divBdr>
      <w:divsChild>
        <w:div w:id="771824094">
          <w:marLeft w:val="450"/>
          <w:marRight w:val="300"/>
          <w:marTop w:val="0"/>
          <w:marBottom w:val="0"/>
          <w:divBdr>
            <w:top w:val="none" w:sz="0" w:space="0" w:color="auto"/>
            <w:left w:val="single" w:sz="18" w:space="8" w:color="003366"/>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966</Words>
  <Characters>5509</Characters>
  <Application>Microsoft Office Word</Application>
  <DocSecurity>0</DocSecurity>
  <Lines>45</Lines>
  <Paragraphs>12</Paragraphs>
  <ScaleCrop>false</ScaleCrop>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2024-10-07T07:45:00Z</dcterms:created>
  <dcterms:modified xsi:type="dcterms:W3CDTF">2024-10-07T07:46:00Z</dcterms:modified>
</cp:coreProperties>
</file>